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DB0" w:rsidRPr="00381BAC" w:rsidRDefault="004A6DB0" w:rsidP="004A6DB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381BAC">
        <w:rPr>
          <w:rFonts w:ascii="Times New Roman" w:hAnsi="Times New Roman" w:cs="Times New Roman"/>
          <w:b/>
          <w:bCs/>
          <w:color w:val="002060"/>
          <w:sz w:val="28"/>
          <w:szCs w:val="28"/>
        </w:rPr>
        <w:t>Перечень документов</w:t>
      </w:r>
    </w:p>
    <w:p w:rsidR="00922A57" w:rsidRPr="00381BAC" w:rsidRDefault="004A6DB0" w:rsidP="00922A57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100" w:beforeAutospacing="1" w:line="240" w:lineRule="auto"/>
        <w:ind w:left="0" w:firstLine="709"/>
        <w:jc w:val="both"/>
        <w:rPr>
          <w:rFonts w:ascii="Times New Roman" w:hAnsi="Times New Roman" w:cs="Times New Roman"/>
          <w:bCs/>
          <w:color w:val="002060"/>
          <w:sz w:val="28"/>
          <w:szCs w:val="28"/>
        </w:rPr>
      </w:pPr>
      <w:hyperlink r:id="rId5" w:history="1">
        <w:r w:rsidRPr="00381BAC">
          <w:rPr>
            <w:rFonts w:ascii="Times New Roman" w:hAnsi="Times New Roman" w:cs="Times New Roman"/>
            <w:bCs/>
            <w:color w:val="002060"/>
            <w:sz w:val="28"/>
            <w:szCs w:val="28"/>
          </w:rPr>
          <w:t>Заявление</w:t>
        </w:r>
      </w:hyperlink>
      <w:r w:rsidRPr="00381BAC">
        <w:rPr>
          <w:rFonts w:ascii="Times New Roman" w:hAnsi="Times New Roman" w:cs="Times New Roman"/>
          <w:bCs/>
          <w:color w:val="002060"/>
          <w:sz w:val="28"/>
          <w:szCs w:val="28"/>
        </w:rPr>
        <w:t xml:space="preserve"> о назначении ежемесячной денежной выплаты на обеспечение полноценным питанием</w:t>
      </w:r>
      <w:r w:rsidR="00922A57" w:rsidRPr="00381BAC">
        <w:rPr>
          <w:rFonts w:ascii="Times New Roman" w:hAnsi="Times New Roman" w:cs="Times New Roman"/>
          <w:bCs/>
          <w:color w:val="002060"/>
          <w:sz w:val="28"/>
          <w:szCs w:val="28"/>
        </w:rPr>
        <w:t>.</w:t>
      </w:r>
    </w:p>
    <w:p w:rsidR="004A6DB0" w:rsidRPr="00381BAC" w:rsidRDefault="004A6DB0" w:rsidP="004A6DB0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100" w:beforeAutospacing="1" w:line="240" w:lineRule="auto"/>
        <w:ind w:left="0" w:firstLine="709"/>
        <w:jc w:val="both"/>
        <w:rPr>
          <w:rFonts w:ascii="Times New Roman" w:hAnsi="Times New Roman" w:cs="Times New Roman"/>
          <w:bCs/>
          <w:color w:val="002060"/>
          <w:sz w:val="28"/>
          <w:szCs w:val="28"/>
        </w:rPr>
      </w:pPr>
      <w:proofErr w:type="gramStart"/>
      <w:r w:rsidRPr="00381BAC">
        <w:rPr>
          <w:rFonts w:ascii="Times New Roman" w:hAnsi="Times New Roman" w:cs="Times New Roman"/>
          <w:bCs/>
          <w:color w:val="002060"/>
          <w:sz w:val="28"/>
          <w:szCs w:val="28"/>
        </w:rPr>
        <w:t>Копия документа, удостоверяющего личность гражданина, и копия документа, подтверждающего его место жительства (место пребывания) (для подтверждения места жительства предъявляется копия паспорта или иного документа, выданного органом регистрационного учета, удостоверяющего сведения о месте жительства, или копия решения суда об установлении факта места жительства, для подтверждения места пребывания - копия свидетельства о регистрации по месту пребывания)</w:t>
      </w:r>
      <w:r w:rsidR="00922A57" w:rsidRPr="00381BAC">
        <w:rPr>
          <w:rFonts w:ascii="Times New Roman" w:hAnsi="Times New Roman" w:cs="Times New Roman"/>
          <w:bCs/>
          <w:color w:val="002060"/>
          <w:sz w:val="28"/>
          <w:szCs w:val="28"/>
        </w:rPr>
        <w:t>.</w:t>
      </w:r>
      <w:proofErr w:type="gramEnd"/>
    </w:p>
    <w:p w:rsidR="004A6DB0" w:rsidRPr="00381BAC" w:rsidRDefault="004A6DB0" w:rsidP="004A6DB0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100" w:beforeAutospacing="1" w:line="240" w:lineRule="auto"/>
        <w:ind w:left="0" w:firstLine="709"/>
        <w:jc w:val="both"/>
        <w:rPr>
          <w:rFonts w:ascii="Times New Roman" w:hAnsi="Times New Roman" w:cs="Times New Roman"/>
          <w:bCs/>
          <w:color w:val="002060"/>
          <w:sz w:val="28"/>
          <w:szCs w:val="28"/>
        </w:rPr>
      </w:pPr>
      <w:r w:rsidRPr="00381BAC">
        <w:rPr>
          <w:rFonts w:ascii="Times New Roman" w:hAnsi="Times New Roman" w:cs="Times New Roman"/>
          <w:bCs/>
          <w:color w:val="002060"/>
          <w:sz w:val="28"/>
          <w:szCs w:val="28"/>
        </w:rPr>
        <w:t>Копии документов, удостоверяющих личность представителя гражданина и его полномочия (в случае его обращения от имени гражданина)</w:t>
      </w:r>
      <w:r w:rsidR="00922A57" w:rsidRPr="00381BAC">
        <w:rPr>
          <w:rFonts w:ascii="Times New Roman" w:hAnsi="Times New Roman" w:cs="Times New Roman"/>
          <w:bCs/>
          <w:color w:val="002060"/>
          <w:sz w:val="28"/>
          <w:szCs w:val="28"/>
        </w:rPr>
        <w:t>.</w:t>
      </w:r>
    </w:p>
    <w:p w:rsidR="004A6DB0" w:rsidRPr="00381BAC" w:rsidRDefault="004A6DB0" w:rsidP="004A6DB0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100" w:beforeAutospacing="1" w:line="240" w:lineRule="auto"/>
        <w:ind w:left="0" w:firstLine="709"/>
        <w:jc w:val="both"/>
        <w:rPr>
          <w:rFonts w:ascii="Times New Roman" w:hAnsi="Times New Roman" w:cs="Times New Roman"/>
          <w:bCs/>
          <w:color w:val="002060"/>
          <w:sz w:val="28"/>
          <w:szCs w:val="28"/>
        </w:rPr>
      </w:pPr>
      <w:r w:rsidRPr="00381BAC">
        <w:rPr>
          <w:rFonts w:ascii="Times New Roman" w:hAnsi="Times New Roman" w:cs="Times New Roman"/>
          <w:bCs/>
          <w:color w:val="002060"/>
          <w:sz w:val="28"/>
          <w:szCs w:val="28"/>
        </w:rPr>
        <w:t>Документы, подтверждающие правовые основания отнесения лиц к членам семьи;</w:t>
      </w:r>
    </w:p>
    <w:p w:rsidR="004A6DB0" w:rsidRPr="00381BAC" w:rsidRDefault="004A6DB0" w:rsidP="004A6DB0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bCs/>
          <w:color w:val="002060"/>
          <w:sz w:val="28"/>
          <w:szCs w:val="28"/>
        </w:rPr>
      </w:pPr>
      <w:r w:rsidRPr="00381BAC">
        <w:rPr>
          <w:rFonts w:ascii="Times New Roman" w:hAnsi="Times New Roman" w:cs="Times New Roman"/>
          <w:bCs/>
          <w:color w:val="002060"/>
          <w:sz w:val="28"/>
          <w:szCs w:val="28"/>
        </w:rPr>
        <w:t>свидетельство о браке (в случае, если гражданин состоит в браке);</w:t>
      </w:r>
    </w:p>
    <w:p w:rsidR="004A6DB0" w:rsidRPr="00381BAC" w:rsidRDefault="004A6DB0" w:rsidP="004A6DB0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bCs/>
          <w:color w:val="002060"/>
          <w:sz w:val="28"/>
          <w:szCs w:val="28"/>
        </w:rPr>
      </w:pPr>
      <w:proofErr w:type="gramStart"/>
      <w:r w:rsidRPr="00381BAC">
        <w:rPr>
          <w:rFonts w:ascii="Times New Roman" w:hAnsi="Times New Roman" w:cs="Times New Roman"/>
          <w:bCs/>
          <w:color w:val="002060"/>
          <w:sz w:val="28"/>
          <w:szCs w:val="28"/>
        </w:rPr>
        <w:t>копия свидетельства (свидетельств) о рождении (об усыновлении [удочерении]) ребенка (детей), учтенного (учтенных) при определении права на ежемесячную денежную выплату;</w:t>
      </w:r>
      <w:proofErr w:type="gramEnd"/>
    </w:p>
    <w:p w:rsidR="004A6DB0" w:rsidRPr="00381BAC" w:rsidRDefault="004A6DB0" w:rsidP="004A6DB0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bCs/>
          <w:color w:val="002060"/>
          <w:sz w:val="28"/>
          <w:szCs w:val="28"/>
        </w:rPr>
      </w:pPr>
      <w:r w:rsidRPr="00381BAC">
        <w:rPr>
          <w:rFonts w:ascii="Times New Roman" w:hAnsi="Times New Roman" w:cs="Times New Roman"/>
          <w:bCs/>
          <w:color w:val="002060"/>
          <w:sz w:val="28"/>
          <w:szCs w:val="28"/>
        </w:rPr>
        <w:t>копия договора (договоров) о приемной семье;</w:t>
      </w:r>
    </w:p>
    <w:p w:rsidR="00922A57" w:rsidRPr="00381BAC" w:rsidRDefault="004A6DB0" w:rsidP="00922A57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bCs/>
          <w:color w:val="002060"/>
          <w:sz w:val="28"/>
          <w:szCs w:val="28"/>
        </w:rPr>
      </w:pPr>
      <w:r w:rsidRPr="00381BAC">
        <w:rPr>
          <w:rFonts w:ascii="Times New Roman" w:hAnsi="Times New Roman" w:cs="Times New Roman"/>
          <w:bCs/>
          <w:color w:val="002060"/>
          <w:sz w:val="28"/>
          <w:szCs w:val="28"/>
        </w:rPr>
        <w:t>копия документа о назначении опекуна (представляется гражданином по собственной инициативе);</w:t>
      </w:r>
    </w:p>
    <w:p w:rsidR="004A6DB0" w:rsidRPr="00381BAC" w:rsidRDefault="00922A57" w:rsidP="00922A57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bCs/>
          <w:color w:val="002060"/>
          <w:sz w:val="28"/>
          <w:szCs w:val="28"/>
        </w:rPr>
      </w:pPr>
      <w:r w:rsidRPr="00381BAC">
        <w:rPr>
          <w:rFonts w:ascii="Times New Roman" w:hAnsi="Times New Roman" w:cs="Times New Roman"/>
          <w:bCs/>
          <w:color w:val="002060"/>
          <w:sz w:val="28"/>
          <w:szCs w:val="28"/>
        </w:rPr>
        <w:t>с</w:t>
      </w:r>
      <w:r w:rsidR="004A6DB0" w:rsidRPr="00381BAC">
        <w:rPr>
          <w:rFonts w:ascii="Times New Roman" w:hAnsi="Times New Roman" w:cs="Times New Roman"/>
          <w:bCs/>
          <w:color w:val="002060"/>
          <w:sz w:val="28"/>
          <w:szCs w:val="28"/>
        </w:rPr>
        <w:t>правка, подтверждающая факт обучения ребенка младше 23 лет в общеобразовательной организации, профессиональной образовательной организации или образовательной организации высшего образования по очной форме обучения</w:t>
      </w:r>
      <w:r w:rsidRPr="00381BAC">
        <w:rPr>
          <w:rFonts w:ascii="Times New Roman" w:hAnsi="Times New Roman" w:cs="Times New Roman"/>
          <w:bCs/>
          <w:color w:val="002060"/>
          <w:sz w:val="28"/>
          <w:szCs w:val="28"/>
        </w:rPr>
        <w:t>.</w:t>
      </w:r>
    </w:p>
    <w:p w:rsidR="004A6DB0" w:rsidRPr="00381BAC" w:rsidRDefault="004A6DB0" w:rsidP="004A6DB0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2060"/>
          <w:sz w:val="28"/>
          <w:szCs w:val="28"/>
        </w:rPr>
      </w:pPr>
      <w:r w:rsidRPr="00381BAC">
        <w:rPr>
          <w:rFonts w:ascii="Times New Roman" w:hAnsi="Times New Roman" w:cs="Times New Roman"/>
          <w:bCs/>
          <w:color w:val="002060"/>
          <w:sz w:val="28"/>
          <w:szCs w:val="28"/>
        </w:rPr>
        <w:t>Копии документов, выданных органами регистрационного учета, с отметкой о регистрации по месту жительства (месту пребывания) лиц, зарегистрированных по месту жительства (месту пребывания) совместно с гражданином. В случае фактического проживания совместно с гражданином лиц, имеющих регистрацию по месту жительства (месту пребывания) в ином жилом помещении, представляется копия решения суда о признании факта совместного проживания. При отсутствии регистрации по месту жительства (месту пребывания) на территории Кемеровской области - Кузбасса представляется копия решения суда о признании факта проживания на территории Кемеровской области – Кузбасса</w:t>
      </w:r>
      <w:r w:rsidR="00922A57" w:rsidRPr="00381BAC">
        <w:rPr>
          <w:rFonts w:ascii="Times New Roman" w:hAnsi="Times New Roman" w:cs="Times New Roman"/>
          <w:bCs/>
          <w:color w:val="002060"/>
          <w:sz w:val="28"/>
          <w:szCs w:val="28"/>
        </w:rPr>
        <w:t>.</w:t>
      </w:r>
    </w:p>
    <w:p w:rsidR="004A6DB0" w:rsidRPr="00381BAC" w:rsidRDefault="004A6DB0" w:rsidP="004A6DB0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2060"/>
          <w:sz w:val="28"/>
          <w:szCs w:val="28"/>
        </w:rPr>
      </w:pPr>
      <w:r w:rsidRPr="00381BAC">
        <w:rPr>
          <w:rFonts w:ascii="Times New Roman" w:hAnsi="Times New Roman" w:cs="Times New Roman"/>
          <w:bCs/>
          <w:color w:val="002060"/>
          <w:sz w:val="28"/>
          <w:szCs w:val="28"/>
        </w:rPr>
        <w:t>Копии документов, выданных органами регистрационного учета, с отметкой о регистрации по месту жительства (месту пребывания) лиц, зарегистрированных по месту жительства (месту пребывания) совместно с гражданином, представляются им по собственной инициативе</w:t>
      </w:r>
      <w:r w:rsidR="00922A57" w:rsidRPr="00381BAC">
        <w:rPr>
          <w:rFonts w:ascii="Times New Roman" w:hAnsi="Times New Roman" w:cs="Times New Roman"/>
          <w:bCs/>
          <w:color w:val="002060"/>
          <w:sz w:val="28"/>
          <w:szCs w:val="28"/>
        </w:rPr>
        <w:t>.</w:t>
      </w:r>
    </w:p>
    <w:p w:rsidR="004A6DB0" w:rsidRPr="00381BAC" w:rsidRDefault="004A6DB0" w:rsidP="004A6DB0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2060"/>
          <w:sz w:val="28"/>
          <w:szCs w:val="28"/>
        </w:rPr>
      </w:pPr>
      <w:r w:rsidRPr="00381BAC">
        <w:rPr>
          <w:rFonts w:ascii="Times New Roman" w:hAnsi="Times New Roman" w:cs="Times New Roman"/>
          <w:bCs/>
          <w:color w:val="002060"/>
          <w:sz w:val="28"/>
          <w:szCs w:val="28"/>
        </w:rPr>
        <w:t xml:space="preserve">Документ уполномоченного органа по месту жительства (месту пребывания) другого родителя (законного представителя) ребенка (детей) в возрасте до 3 лет, содержащий сведения о неполучении им ежемесячной </w:t>
      </w:r>
      <w:r w:rsidRPr="00381BAC">
        <w:rPr>
          <w:rFonts w:ascii="Times New Roman" w:hAnsi="Times New Roman" w:cs="Times New Roman"/>
          <w:bCs/>
          <w:color w:val="002060"/>
          <w:sz w:val="28"/>
          <w:szCs w:val="28"/>
        </w:rPr>
        <w:lastRenderedPageBreak/>
        <w:t>денежной выплаты на обеспечение полноценным питанием ребенка (детей) в возрасте до 3 лет (представляется гражданином по собственной инициативе).</w:t>
      </w:r>
    </w:p>
    <w:p w:rsidR="004A6DB0" w:rsidRPr="00381BAC" w:rsidRDefault="004A6DB0" w:rsidP="004A6DB0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2060"/>
          <w:sz w:val="28"/>
          <w:szCs w:val="28"/>
        </w:rPr>
      </w:pPr>
      <w:r w:rsidRPr="00381BAC">
        <w:rPr>
          <w:rFonts w:ascii="Times New Roman" w:hAnsi="Times New Roman" w:cs="Times New Roman"/>
          <w:bCs/>
          <w:color w:val="002060"/>
          <w:sz w:val="28"/>
          <w:szCs w:val="28"/>
        </w:rPr>
        <w:t xml:space="preserve">Документы, подтверждающие доходы семьи или одиноко проживающей беременной женщины, предусмотренные </w:t>
      </w:r>
      <w:hyperlink r:id="rId6" w:history="1">
        <w:r w:rsidRPr="00381BAC">
          <w:rPr>
            <w:rFonts w:ascii="Times New Roman" w:hAnsi="Times New Roman" w:cs="Times New Roman"/>
            <w:bCs/>
            <w:color w:val="002060"/>
            <w:sz w:val="28"/>
            <w:szCs w:val="28"/>
          </w:rPr>
          <w:t>пунктом 6</w:t>
        </w:r>
      </w:hyperlink>
      <w:r w:rsidRPr="00381BAC">
        <w:rPr>
          <w:rFonts w:ascii="Times New Roman" w:hAnsi="Times New Roman" w:cs="Times New Roman"/>
          <w:bCs/>
          <w:color w:val="002060"/>
          <w:sz w:val="28"/>
          <w:szCs w:val="28"/>
        </w:rPr>
        <w:t xml:space="preserve"> Порядка исчисления величины среднедушевого дохода, за 3 месяца, </w:t>
      </w:r>
      <w:proofErr w:type="gramStart"/>
      <w:r w:rsidRPr="00381BAC">
        <w:rPr>
          <w:rFonts w:ascii="Times New Roman" w:hAnsi="Times New Roman" w:cs="Times New Roman"/>
          <w:bCs/>
          <w:color w:val="002060"/>
          <w:sz w:val="28"/>
          <w:szCs w:val="28"/>
        </w:rPr>
        <w:t>предшествующих</w:t>
      </w:r>
      <w:proofErr w:type="gramEnd"/>
      <w:r w:rsidRPr="00381BAC">
        <w:rPr>
          <w:rFonts w:ascii="Times New Roman" w:hAnsi="Times New Roman" w:cs="Times New Roman"/>
          <w:bCs/>
          <w:color w:val="002060"/>
          <w:sz w:val="28"/>
          <w:szCs w:val="28"/>
        </w:rPr>
        <w:t xml:space="preserve"> месяцу подачи заявления, в том числе:</w:t>
      </w:r>
    </w:p>
    <w:p w:rsidR="004A6DB0" w:rsidRPr="00381BAC" w:rsidRDefault="004A6DB0" w:rsidP="004A6DB0">
      <w:pPr>
        <w:pStyle w:val="a3"/>
        <w:numPr>
          <w:ilvl w:val="0"/>
          <w:numId w:val="5"/>
        </w:num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bCs/>
          <w:color w:val="002060"/>
          <w:sz w:val="28"/>
          <w:szCs w:val="28"/>
        </w:rPr>
      </w:pPr>
      <w:proofErr w:type="gramStart"/>
      <w:r w:rsidRPr="00381BAC">
        <w:rPr>
          <w:rFonts w:ascii="Times New Roman" w:hAnsi="Times New Roman" w:cs="Times New Roman"/>
          <w:bCs/>
          <w:color w:val="002060"/>
          <w:sz w:val="28"/>
          <w:szCs w:val="28"/>
        </w:rPr>
        <w:t>справка о полученных физическим лицом доходах и удержанных суммах налога, выданная налоговым агентом, по форме, утвержденной федеральным органом исполнительной власти, уполномоченным по контролю и надзору в области налогов и сборов (далее - справка о доходах и суммах налога физического лица), справка произвольной формы о доходах, не подлежащих включению в справку о доходах и суммах налога физического лица.</w:t>
      </w:r>
      <w:proofErr w:type="gramEnd"/>
      <w:r w:rsidRPr="00381BAC">
        <w:rPr>
          <w:rFonts w:ascii="Times New Roman" w:hAnsi="Times New Roman" w:cs="Times New Roman"/>
          <w:bCs/>
          <w:color w:val="002060"/>
          <w:sz w:val="28"/>
          <w:szCs w:val="28"/>
        </w:rPr>
        <w:t xml:space="preserve"> Указанные справки выдаются организацией (индивидуальным предпринимателем, нотариусом, занимающимся частной практикой, адвокатом, учредившим адвокатские кабинеты, иным физическим лицом, чья профессиональная деятельность в соответствии с федеральными законами подлежит государственной регистрации и (или) лицензированию) - налоговым агентом, выплатившей доходы гражданину;</w:t>
      </w:r>
    </w:p>
    <w:p w:rsidR="004A6DB0" w:rsidRPr="00381BAC" w:rsidRDefault="004A6DB0" w:rsidP="004A6DB0">
      <w:pPr>
        <w:pStyle w:val="a3"/>
        <w:numPr>
          <w:ilvl w:val="0"/>
          <w:numId w:val="5"/>
        </w:num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bCs/>
          <w:color w:val="002060"/>
          <w:sz w:val="28"/>
          <w:szCs w:val="28"/>
        </w:rPr>
      </w:pPr>
      <w:proofErr w:type="gramStart"/>
      <w:r w:rsidRPr="00381BAC">
        <w:rPr>
          <w:rFonts w:ascii="Times New Roman" w:hAnsi="Times New Roman" w:cs="Times New Roman"/>
          <w:bCs/>
          <w:color w:val="002060"/>
          <w:sz w:val="28"/>
          <w:szCs w:val="28"/>
        </w:rPr>
        <w:t>справка индивидуального предпринимателя, зарегистрированного в установленном порядке и осуществляющего предпринимательскую деятельность без образования юридического лица, нотариуса, занимающегося частной практикой, адвоката, учредившего адвокатский кабинет, главы крестьянского (фермерского) хозяйства, подтверждающая доходы индивидуального предпринимателя, нотариуса, адвоката, главы крестьянского (фермерского) хозяйства;</w:t>
      </w:r>
      <w:proofErr w:type="gramEnd"/>
    </w:p>
    <w:p w:rsidR="004A6DB0" w:rsidRPr="00381BAC" w:rsidRDefault="004A6DB0" w:rsidP="004A6DB0">
      <w:pPr>
        <w:pStyle w:val="a3"/>
        <w:numPr>
          <w:ilvl w:val="0"/>
          <w:numId w:val="5"/>
        </w:num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bCs/>
          <w:color w:val="002060"/>
          <w:sz w:val="28"/>
          <w:szCs w:val="28"/>
        </w:rPr>
      </w:pPr>
      <w:r w:rsidRPr="00381BAC">
        <w:rPr>
          <w:rFonts w:ascii="Times New Roman" w:hAnsi="Times New Roman" w:cs="Times New Roman"/>
          <w:bCs/>
          <w:color w:val="002060"/>
          <w:sz w:val="28"/>
          <w:szCs w:val="28"/>
        </w:rPr>
        <w:t xml:space="preserve">копия договора о сдаче в аренду (наем) недвижимого имущества, принадлежащего на праве собственности семье или отдельным ее членам, и выписки по счету, подтверждающие плату за наем (аренду) на банковский счет гражданина, являющегося </w:t>
      </w:r>
      <w:proofErr w:type="spellStart"/>
      <w:r w:rsidRPr="00381BAC">
        <w:rPr>
          <w:rFonts w:ascii="Times New Roman" w:hAnsi="Times New Roman" w:cs="Times New Roman"/>
          <w:bCs/>
          <w:color w:val="002060"/>
          <w:sz w:val="28"/>
          <w:szCs w:val="28"/>
        </w:rPr>
        <w:t>наймодателем</w:t>
      </w:r>
      <w:proofErr w:type="spellEnd"/>
      <w:r w:rsidRPr="00381BAC">
        <w:rPr>
          <w:rFonts w:ascii="Times New Roman" w:hAnsi="Times New Roman" w:cs="Times New Roman"/>
          <w:bCs/>
          <w:color w:val="002060"/>
          <w:sz w:val="28"/>
          <w:szCs w:val="28"/>
        </w:rPr>
        <w:t xml:space="preserve"> (арендодателем), либо расписка о получении платы за наем (аренду);</w:t>
      </w:r>
    </w:p>
    <w:p w:rsidR="004A6DB0" w:rsidRPr="00381BAC" w:rsidRDefault="004A6DB0" w:rsidP="004A6DB0">
      <w:pPr>
        <w:pStyle w:val="a3"/>
        <w:numPr>
          <w:ilvl w:val="0"/>
          <w:numId w:val="5"/>
        </w:num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bCs/>
          <w:color w:val="002060"/>
          <w:sz w:val="28"/>
          <w:szCs w:val="28"/>
        </w:rPr>
      </w:pPr>
      <w:r w:rsidRPr="00381BAC">
        <w:rPr>
          <w:rFonts w:ascii="Times New Roman" w:hAnsi="Times New Roman" w:cs="Times New Roman"/>
          <w:bCs/>
          <w:color w:val="002060"/>
          <w:sz w:val="28"/>
          <w:szCs w:val="28"/>
        </w:rPr>
        <w:t>копия нотариально удостоверенного соглашения об уплате алиментов или копия судебного постановления о взыскании алиментов. В случае если в представленном судебном постановлении не указан установленный размер алиментов, представляется справка работодателя о размере удерживаемых алиментов. Указанные документы представляются в случае получения алиментов.</w:t>
      </w:r>
    </w:p>
    <w:p w:rsidR="004A6DB0" w:rsidRPr="00381BAC" w:rsidRDefault="004A6DB0" w:rsidP="00922A57">
      <w:pPr>
        <w:pStyle w:val="a3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before="200" w:line="240" w:lineRule="auto"/>
        <w:ind w:left="0" w:firstLine="709"/>
        <w:jc w:val="both"/>
        <w:rPr>
          <w:rFonts w:ascii="Times New Roman" w:hAnsi="Times New Roman" w:cs="Times New Roman"/>
          <w:bCs/>
          <w:color w:val="002060"/>
          <w:sz w:val="28"/>
          <w:szCs w:val="28"/>
        </w:rPr>
      </w:pPr>
      <w:r w:rsidRPr="00381BAC">
        <w:rPr>
          <w:rFonts w:ascii="Times New Roman" w:hAnsi="Times New Roman" w:cs="Times New Roman"/>
          <w:bCs/>
          <w:color w:val="002060"/>
          <w:sz w:val="28"/>
          <w:szCs w:val="28"/>
        </w:rPr>
        <w:t>Заключение медицинской организации. В случае обращения за назначением ежемесячных денежных выплат на обеспечение полноценным питанием нескольких детей в возрасте до 3 лет заключение медицинской организации представляется на каждого ребенка.</w:t>
      </w:r>
    </w:p>
    <w:p w:rsidR="004A6DB0" w:rsidRPr="00381BAC" w:rsidRDefault="004A6DB0" w:rsidP="00922A57">
      <w:pPr>
        <w:pStyle w:val="a3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before="200" w:line="240" w:lineRule="auto"/>
        <w:ind w:left="0" w:firstLine="709"/>
        <w:jc w:val="both"/>
        <w:rPr>
          <w:rFonts w:ascii="Times New Roman" w:hAnsi="Times New Roman" w:cs="Times New Roman"/>
          <w:bCs/>
          <w:color w:val="002060"/>
          <w:sz w:val="28"/>
          <w:szCs w:val="28"/>
        </w:rPr>
      </w:pPr>
      <w:r w:rsidRPr="00381BAC">
        <w:rPr>
          <w:rFonts w:ascii="Times New Roman" w:hAnsi="Times New Roman" w:cs="Times New Roman"/>
          <w:bCs/>
          <w:color w:val="002060"/>
          <w:sz w:val="28"/>
          <w:szCs w:val="28"/>
        </w:rPr>
        <w:t>Согласие (несогласие) на обработку персональных данных от совершеннолетни</w:t>
      </w:r>
      <w:proofErr w:type="gramStart"/>
      <w:r w:rsidRPr="00381BAC">
        <w:rPr>
          <w:rFonts w:ascii="Times New Roman" w:hAnsi="Times New Roman" w:cs="Times New Roman"/>
          <w:bCs/>
          <w:color w:val="002060"/>
          <w:sz w:val="28"/>
          <w:szCs w:val="28"/>
        </w:rPr>
        <w:t>х(</w:t>
      </w:r>
      <w:proofErr w:type="gramEnd"/>
      <w:r w:rsidRPr="00381BAC">
        <w:rPr>
          <w:rFonts w:ascii="Times New Roman" w:hAnsi="Times New Roman" w:cs="Times New Roman"/>
          <w:bCs/>
          <w:color w:val="002060"/>
          <w:sz w:val="28"/>
          <w:szCs w:val="28"/>
        </w:rPr>
        <w:t xml:space="preserve">его) лиц(а), указанных(ого) гражданином в заявлении, в </w:t>
      </w:r>
      <w:r w:rsidRPr="00381BAC">
        <w:rPr>
          <w:rFonts w:ascii="Times New Roman" w:hAnsi="Times New Roman" w:cs="Times New Roman"/>
          <w:bCs/>
          <w:color w:val="002060"/>
          <w:sz w:val="28"/>
          <w:szCs w:val="28"/>
        </w:rPr>
        <w:lastRenderedPageBreak/>
        <w:t xml:space="preserve">письменной произвольной форме, соответствующее требованиям </w:t>
      </w:r>
      <w:hyperlink r:id="rId7" w:history="1">
        <w:r w:rsidRPr="00381BAC">
          <w:rPr>
            <w:rFonts w:ascii="Times New Roman" w:hAnsi="Times New Roman" w:cs="Times New Roman"/>
            <w:bCs/>
            <w:color w:val="002060"/>
            <w:sz w:val="28"/>
            <w:szCs w:val="28"/>
          </w:rPr>
          <w:t xml:space="preserve">части 4 </w:t>
        </w:r>
        <w:r w:rsidR="00922A57" w:rsidRPr="00381BAC">
          <w:rPr>
            <w:rFonts w:ascii="Times New Roman" w:hAnsi="Times New Roman" w:cs="Times New Roman"/>
            <w:bCs/>
            <w:color w:val="002060"/>
            <w:sz w:val="28"/>
            <w:szCs w:val="28"/>
          </w:rPr>
          <w:t xml:space="preserve">  </w:t>
        </w:r>
        <w:r w:rsidRPr="00381BAC">
          <w:rPr>
            <w:rFonts w:ascii="Times New Roman" w:hAnsi="Times New Roman" w:cs="Times New Roman"/>
            <w:bCs/>
            <w:color w:val="002060"/>
            <w:sz w:val="28"/>
            <w:szCs w:val="28"/>
          </w:rPr>
          <w:t>статьи 9</w:t>
        </w:r>
      </w:hyperlink>
      <w:r w:rsidRPr="00381BAC">
        <w:rPr>
          <w:rFonts w:ascii="Times New Roman" w:hAnsi="Times New Roman" w:cs="Times New Roman"/>
          <w:bCs/>
          <w:color w:val="002060"/>
          <w:sz w:val="28"/>
          <w:szCs w:val="28"/>
        </w:rPr>
        <w:t xml:space="preserve"> Федерального закона от 27.07.2006 N 152-ФЗ </w:t>
      </w:r>
      <w:r w:rsidR="00922A57" w:rsidRPr="00381BAC">
        <w:rPr>
          <w:rFonts w:ascii="Times New Roman" w:hAnsi="Times New Roman" w:cs="Times New Roman"/>
          <w:bCs/>
          <w:color w:val="002060"/>
          <w:sz w:val="28"/>
          <w:szCs w:val="28"/>
        </w:rPr>
        <w:t>«</w:t>
      </w:r>
      <w:r w:rsidRPr="00381BAC">
        <w:rPr>
          <w:rFonts w:ascii="Times New Roman" w:hAnsi="Times New Roman" w:cs="Times New Roman"/>
          <w:bCs/>
          <w:color w:val="002060"/>
          <w:sz w:val="28"/>
          <w:szCs w:val="28"/>
        </w:rPr>
        <w:t>О персональных данных</w:t>
      </w:r>
      <w:r w:rsidR="00922A57" w:rsidRPr="00381BAC">
        <w:rPr>
          <w:rFonts w:ascii="Times New Roman" w:hAnsi="Times New Roman" w:cs="Times New Roman"/>
          <w:bCs/>
          <w:color w:val="002060"/>
          <w:sz w:val="28"/>
          <w:szCs w:val="28"/>
        </w:rPr>
        <w:t>»</w:t>
      </w:r>
      <w:r w:rsidRPr="00381BAC">
        <w:rPr>
          <w:rFonts w:ascii="Times New Roman" w:hAnsi="Times New Roman" w:cs="Times New Roman"/>
          <w:bCs/>
          <w:color w:val="002060"/>
          <w:sz w:val="28"/>
          <w:szCs w:val="28"/>
        </w:rPr>
        <w:t>. Согласие (несогласие) на обработку персональных данных в отношении несовершеннолетнег</w:t>
      </w:r>
      <w:proofErr w:type="gramStart"/>
      <w:r w:rsidRPr="00381BAC">
        <w:rPr>
          <w:rFonts w:ascii="Times New Roman" w:hAnsi="Times New Roman" w:cs="Times New Roman"/>
          <w:bCs/>
          <w:color w:val="002060"/>
          <w:sz w:val="28"/>
          <w:szCs w:val="28"/>
        </w:rPr>
        <w:t>о(</w:t>
      </w:r>
      <w:proofErr w:type="gramEnd"/>
      <w:r w:rsidRPr="00381BAC">
        <w:rPr>
          <w:rFonts w:ascii="Times New Roman" w:hAnsi="Times New Roman" w:cs="Times New Roman"/>
          <w:bCs/>
          <w:color w:val="002060"/>
          <w:sz w:val="28"/>
          <w:szCs w:val="28"/>
        </w:rPr>
        <w:t>их) ребенка (детей) заполняется и подписывается его (их) родителем (законным представителем).</w:t>
      </w:r>
    </w:p>
    <w:p w:rsidR="004A6DB0" w:rsidRPr="00381BAC" w:rsidRDefault="004A6DB0" w:rsidP="00922A57">
      <w:pPr>
        <w:pStyle w:val="a3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before="200" w:line="240" w:lineRule="auto"/>
        <w:ind w:left="0" w:firstLine="709"/>
        <w:jc w:val="both"/>
        <w:rPr>
          <w:rFonts w:ascii="Times New Roman" w:hAnsi="Times New Roman" w:cs="Times New Roman"/>
          <w:bCs/>
          <w:color w:val="002060"/>
          <w:sz w:val="28"/>
          <w:szCs w:val="28"/>
        </w:rPr>
      </w:pPr>
      <w:proofErr w:type="gramStart"/>
      <w:r w:rsidRPr="00381BAC">
        <w:rPr>
          <w:rFonts w:ascii="Times New Roman" w:hAnsi="Times New Roman" w:cs="Times New Roman"/>
          <w:bCs/>
          <w:color w:val="002060"/>
          <w:sz w:val="28"/>
          <w:szCs w:val="28"/>
        </w:rPr>
        <w:t>Реквизиты счета гражданина в кредитной организации (договор банковского вклада (счета), справка кредитной организации о реквизитах счета или сведения, содержащие реквизиты счета, заверенные подписью гражданина, с указанием даты заверения в случае, если указанные сведения не содержат информации, позволяющей установить их принадлежность конкретному гражданину) (для гражданина, пожелавшего получать ежемесячную денежную выплату путем зачисления на счет, открытый в кредитной организации).</w:t>
      </w:r>
      <w:proofErr w:type="gramEnd"/>
    </w:p>
    <w:p w:rsidR="00AD2A36" w:rsidRPr="004A6DB0" w:rsidRDefault="00AD2A36"/>
    <w:sectPr w:rsidR="00AD2A36" w:rsidRPr="004A6DB0" w:rsidSect="00AE2ECA">
      <w:pgSz w:w="11905" w:h="16838"/>
      <w:pgMar w:top="1418" w:right="850" w:bottom="1134" w:left="1418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C0C6B"/>
    <w:multiLevelType w:val="hybridMultilevel"/>
    <w:tmpl w:val="0CE610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D7170F"/>
    <w:multiLevelType w:val="hybridMultilevel"/>
    <w:tmpl w:val="BD6A413E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>
    <w:nsid w:val="46142871"/>
    <w:multiLevelType w:val="hybridMultilevel"/>
    <w:tmpl w:val="8578AF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A72BC7"/>
    <w:multiLevelType w:val="hybridMultilevel"/>
    <w:tmpl w:val="697884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B04190"/>
    <w:multiLevelType w:val="hybridMultilevel"/>
    <w:tmpl w:val="00DE9938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6DA9435A"/>
    <w:multiLevelType w:val="hybridMultilevel"/>
    <w:tmpl w:val="07B2ACB6"/>
    <w:lvl w:ilvl="0" w:tplc="35C8B38C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6DB0"/>
    <w:rsid w:val="00381BAC"/>
    <w:rsid w:val="004A6DB0"/>
    <w:rsid w:val="00922A57"/>
    <w:rsid w:val="00AD2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A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6D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558A7B20F4116FC7BFF47452DC90D779CD1760BC06474766FB6A73F1863F0EA7B2D5AD1E480EF801B83F8CFD8F382D964AE27AE07A1D3D5l1Z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558A7B20F4116FC7BFF47532EA551729BD22107C1617E2031E9FC624F6AFABD3C620393A08DEC881988AB9D97F2DE9F34BD25AE07A3D6C91DBCAEl3Z0E" TargetMode="External"/><Relationship Id="rId5" Type="http://schemas.openxmlformats.org/officeDocument/2006/relationships/hyperlink" Target="consultantplus://offline/ref=0558A7B20F4116FC7BFF47532EA551729BD22107C8657A2331E2A1684733F6BF3B6D5C84A7C4E0891988AD9699ADDB8A25E52AA91CBDD3D201BEAC30l1Z8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954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Doljenko</dc:creator>
  <cp:lastModifiedBy>Doljenko</cp:lastModifiedBy>
  <cp:revision>2</cp:revision>
  <dcterms:created xsi:type="dcterms:W3CDTF">2022-05-25T04:26:00Z</dcterms:created>
  <dcterms:modified xsi:type="dcterms:W3CDTF">2022-05-25T04:41:00Z</dcterms:modified>
</cp:coreProperties>
</file>