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CF" w:rsidRDefault="00B671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49E8">
        <w:rPr>
          <w:rFonts w:ascii="Times New Roman" w:hAnsi="Times New Roman" w:cs="Times New Roman"/>
          <w:b/>
          <w:sz w:val="36"/>
          <w:szCs w:val="36"/>
          <w:u w:val="single"/>
        </w:rPr>
        <w:t xml:space="preserve"> О реализации Федерального закона от 28.12.2017 №418-ФЗ</w:t>
      </w:r>
    </w:p>
    <w:p w:rsidR="004249E8" w:rsidRPr="004249E8" w:rsidRDefault="004249E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71CF" w:rsidRPr="004249E8" w:rsidRDefault="00B671CF" w:rsidP="00B671CF">
      <w:pPr>
        <w:jc w:val="both"/>
        <w:rPr>
          <w:rFonts w:ascii="Times New Roman" w:hAnsi="Times New Roman" w:cs="Times New Roman"/>
          <w:sz w:val="32"/>
          <w:szCs w:val="32"/>
        </w:rPr>
      </w:pPr>
      <w:r w:rsidRPr="004249E8">
        <w:rPr>
          <w:rFonts w:ascii="Times New Roman" w:hAnsi="Times New Roman" w:cs="Times New Roman"/>
          <w:b/>
          <w:sz w:val="32"/>
          <w:szCs w:val="32"/>
        </w:rPr>
        <w:t xml:space="preserve">       С 1 января 2020 года вступает в силу Федеральный закон от 02.08.2019 № 305-ФЗ «О внесении изменений в Федеральный закон «О ежемесячных выплатах семьям, имеющим детей»,</w:t>
      </w:r>
      <w:r w:rsidRPr="004249E8">
        <w:rPr>
          <w:rFonts w:ascii="Times New Roman" w:hAnsi="Times New Roman" w:cs="Times New Roman"/>
          <w:sz w:val="32"/>
          <w:szCs w:val="32"/>
        </w:rPr>
        <w:t xml:space="preserve"> в соответствии с которым предусмотрено изменение в части назначения меры социальной поддержки. </w:t>
      </w:r>
    </w:p>
    <w:p w:rsidR="00B671CF" w:rsidRPr="004249E8" w:rsidRDefault="00B671CF" w:rsidP="00B671CF">
      <w:pPr>
        <w:jc w:val="both"/>
        <w:rPr>
          <w:rFonts w:ascii="Times New Roman" w:hAnsi="Times New Roman" w:cs="Times New Roman"/>
          <w:sz w:val="32"/>
          <w:szCs w:val="32"/>
        </w:rPr>
      </w:pPr>
      <w:r w:rsidRPr="004249E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4249E8">
        <w:rPr>
          <w:rFonts w:ascii="Times New Roman" w:hAnsi="Times New Roman" w:cs="Times New Roman"/>
          <w:sz w:val="32"/>
          <w:szCs w:val="32"/>
        </w:rPr>
        <w:t xml:space="preserve">С </w:t>
      </w:r>
      <w:r w:rsidRPr="004249E8">
        <w:rPr>
          <w:rFonts w:ascii="Times New Roman" w:hAnsi="Times New Roman" w:cs="Times New Roman"/>
          <w:b/>
          <w:sz w:val="32"/>
          <w:szCs w:val="32"/>
        </w:rPr>
        <w:t>1 января 2020</w:t>
      </w:r>
      <w:r w:rsidRPr="004249E8">
        <w:rPr>
          <w:rFonts w:ascii="Times New Roman" w:hAnsi="Times New Roman" w:cs="Times New Roman"/>
          <w:sz w:val="32"/>
          <w:szCs w:val="32"/>
        </w:rPr>
        <w:t xml:space="preserve"> года в соответствии с частью 2 статьи 1 Федерального закона № 418- ФЗ право на получение ежемесячной выплаты возникает в случае, если ребенок рожден (усыновлен) начиная с 1 января 2018 года, является гражданином РФ и если размер среднедушевого дохода семьи </w:t>
      </w:r>
      <w:r w:rsidRPr="004249E8">
        <w:rPr>
          <w:rFonts w:ascii="Times New Roman" w:hAnsi="Times New Roman" w:cs="Times New Roman"/>
          <w:b/>
          <w:sz w:val="32"/>
          <w:szCs w:val="32"/>
        </w:rPr>
        <w:t>не превышает 2-кратную величину прожиточного минимума трудоспособного населения</w:t>
      </w:r>
      <w:r w:rsidRPr="004249E8">
        <w:rPr>
          <w:rFonts w:ascii="Times New Roman" w:hAnsi="Times New Roman" w:cs="Times New Roman"/>
          <w:sz w:val="32"/>
          <w:szCs w:val="32"/>
        </w:rPr>
        <w:t>, установленную в субъекте РФ за второй квартал года, предшествующего</w:t>
      </w:r>
      <w:proofErr w:type="gramEnd"/>
      <w:r w:rsidRPr="004249E8">
        <w:rPr>
          <w:rFonts w:ascii="Times New Roman" w:hAnsi="Times New Roman" w:cs="Times New Roman"/>
          <w:sz w:val="32"/>
          <w:szCs w:val="32"/>
        </w:rPr>
        <w:t xml:space="preserve"> году обращения за назначением указанной выплаты. </w:t>
      </w:r>
    </w:p>
    <w:p w:rsidR="00B671CF" w:rsidRPr="004249E8" w:rsidRDefault="00B671CF" w:rsidP="00B671CF">
      <w:pPr>
        <w:jc w:val="both"/>
        <w:rPr>
          <w:rFonts w:ascii="Times New Roman" w:hAnsi="Times New Roman" w:cs="Times New Roman"/>
          <w:sz w:val="32"/>
          <w:szCs w:val="32"/>
        </w:rPr>
      </w:pPr>
      <w:r w:rsidRPr="004249E8">
        <w:rPr>
          <w:rFonts w:ascii="Times New Roman" w:hAnsi="Times New Roman" w:cs="Times New Roman"/>
          <w:sz w:val="32"/>
          <w:szCs w:val="32"/>
        </w:rPr>
        <w:t xml:space="preserve">   Кроме того, внесены изменения в статью 2 ФЗ № 418-ФЗ, согласно которой гражданин сможет воспользоваться правом подать заявление о назначении ежемесячной выплаты в течени</w:t>
      </w:r>
      <w:proofErr w:type="gramStart"/>
      <w:r w:rsidRPr="004249E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249E8">
        <w:rPr>
          <w:rFonts w:ascii="Times New Roman" w:hAnsi="Times New Roman" w:cs="Times New Roman"/>
          <w:sz w:val="32"/>
          <w:szCs w:val="32"/>
        </w:rPr>
        <w:t xml:space="preserve"> трех лет со дня рождения ребенка. </w:t>
      </w:r>
    </w:p>
    <w:p w:rsidR="00B671CF" w:rsidRPr="004249E8" w:rsidRDefault="00B671CF" w:rsidP="00B671CF">
      <w:pPr>
        <w:jc w:val="both"/>
        <w:rPr>
          <w:rFonts w:ascii="Times New Roman" w:hAnsi="Times New Roman" w:cs="Times New Roman"/>
          <w:sz w:val="32"/>
          <w:szCs w:val="32"/>
        </w:rPr>
      </w:pPr>
      <w:r w:rsidRPr="004249E8">
        <w:rPr>
          <w:rFonts w:ascii="Times New Roman" w:hAnsi="Times New Roman" w:cs="Times New Roman"/>
          <w:sz w:val="32"/>
          <w:szCs w:val="32"/>
        </w:rPr>
        <w:t xml:space="preserve">    В новой редакции пункта 3 статьи 2 № 418-ФЗ ежемесячная выплата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</w:t>
      </w:r>
      <w:r w:rsidRPr="004249E8">
        <w:rPr>
          <w:rFonts w:ascii="Times New Roman" w:hAnsi="Times New Roman" w:cs="Times New Roman"/>
          <w:b/>
          <w:sz w:val="32"/>
          <w:szCs w:val="32"/>
        </w:rPr>
        <w:t>на срок до достижения им возраста трех лет</w:t>
      </w:r>
      <w:r w:rsidRPr="004249E8">
        <w:rPr>
          <w:rFonts w:ascii="Times New Roman" w:hAnsi="Times New Roman" w:cs="Times New Roman"/>
          <w:sz w:val="32"/>
          <w:szCs w:val="32"/>
        </w:rPr>
        <w:t xml:space="preserve"> и представляет документы, необходимые для ее назначения. </w:t>
      </w:r>
    </w:p>
    <w:p w:rsidR="00453D22" w:rsidRDefault="00B671CF" w:rsidP="00B671CF">
      <w:pPr>
        <w:jc w:val="both"/>
        <w:rPr>
          <w:rFonts w:ascii="Times New Roman" w:hAnsi="Times New Roman" w:cs="Times New Roman"/>
          <w:sz w:val="32"/>
          <w:szCs w:val="32"/>
        </w:rPr>
      </w:pPr>
      <w:r w:rsidRPr="004249E8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4249E8">
        <w:rPr>
          <w:rFonts w:ascii="Times New Roman" w:hAnsi="Times New Roman" w:cs="Times New Roman"/>
          <w:sz w:val="32"/>
          <w:szCs w:val="32"/>
        </w:rPr>
        <w:t>Согласно пункта</w:t>
      </w:r>
      <w:proofErr w:type="gramEnd"/>
      <w:r w:rsidRPr="004249E8">
        <w:rPr>
          <w:rFonts w:ascii="Times New Roman" w:hAnsi="Times New Roman" w:cs="Times New Roman"/>
          <w:sz w:val="32"/>
          <w:szCs w:val="32"/>
        </w:rPr>
        <w:t xml:space="preserve"> 1 части 1 статьи 6 № 418-ФЗ осуществление ежемесячной выплаты прекращается при достижении ребенком возраста трех лет – со дня, следующего за днем исполнения ребенку трех лет.</w:t>
      </w:r>
    </w:p>
    <w:p w:rsidR="000A55E9" w:rsidRPr="004249E8" w:rsidRDefault="000A55E9" w:rsidP="00B671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A55E9" w:rsidRPr="004249E8" w:rsidSect="004249E8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CF"/>
    <w:rsid w:val="000A55E9"/>
    <w:rsid w:val="004249E8"/>
    <w:rsid w:val="00453D22"/>
    <w:rsid w:val="006851B8"/>
    <w:rsid w:val="0072631F"/>
    <w:rsid w:val="007E4D0E"/>
    <w:rsid w:val="00B671CF"/>
    <w:rsid w:val="00D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2019-11-19T15:45:00Z</dcterms:created>
  <dcterms:modified xsi:type="dcterms:W3CDTF">2019-11-20T01:26:00Z</dcterms:modified>
</cp:coreProperties>
</file>